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26317" w14:textId="680FBC20" w:rsidR="004B7BAE" w:rsidRPr="004B7BAE" w:rsidRDefault="004B7BAE" w:rsidP="004B7BAE">
      <w:pPr>
        <w:pStyle w:val="berschrift1"/>
        <w:snapToGrid/>
        <w:spacing w:before="0" w:line="240" w:lineRule="auto"/>
        <w:rPr>
          <w:rFonts w:eastAsia="Batang"/>
          <w:sz w:val="32"/>
          <w:szCs w:val="32"/>
        </w:rPr>
      </w:pPr>
      <w:r w:rsidRPr="004B7BAE">
        <w:rPr>
          <w:rFonts w:eastAsia="Batang"/>
          <w:sz w:val="32"/>
          <w:szCs w:val="32"/>
        </w:rPr>
        <w:t>Jesus kommt wieder (2)</w:t>
      </w:r>
    </w:p>
    <w:p w14:paraId="67B73DFF" w14:textId="77777777" w:rsidR="004B7BAE" w:rsidRDefault="004B7BAE" w:rsidP="004B7BAE">
      <w:pPr>
        <w:pStyle w:val="Textstelle"/>
        <w:snapToGrid/>
        <w:spacing w:before="0" w:line="240" w:lineRule="auto"/>
      </w:pPr>
    </w:p>
    <w:p w14:paraId="20D058A0" w14:textId="55C7C6F1" w:rsidR="004B7BAE" w:rsidRDefault="004B7BAE" w:rsidP="004B7BAE">
      <w:pPr>
        <w:pStyle w:val="Textstelle"/>
        <w:snapToGrid/>
        <w:spacing w:before="0" w:line="240" w:lineRule="auto"/>
      </w:pPr>
      <w:r>
        <w:t>•Matthäus 24,32-51</w:t>
      </w:r>
      <w:r>
        <w:br/>
        <w:t>•</w:t>
      </w:r>
      <w:proofErr w:type="spellStart"/>
      <w:r>
        <w:t>Leitvers</w:t>
      </w:r>
      <w:proofErr w:type="spellEnd"/>
      <w:r>
        <w:t xml:space="preserve"> 24,42</w:t>
      </w:r>
    </w:p>
    <w:p w14:paraId="29ED85DD" w14:textId="77777777" w:rsidR="004B7BAE" w:rsidRDefault="004B7BAE" w:rsidP="004B7BAE">
      <w:pPr>
        <w:pStyle w:val="Einleitung"/>
        <w:snapToGrid/>
        <w:spacing w:line="240" w:lineRule="auto"/>
      </w:pPr>
    </w:p>
    <w:p w14:paraId="183535A5" w14:textId="50CBE82E" w:rsidR="004B7BAE" w:rsidRDefault="004B7BAE" w:rsidP="004B7BAE">
      <w:pPr>
        <w:pStyle w:val="berschrift2"/>
        <w:snapToGrid/>
        <w:spacing w:before="0" w:line="240" w:lineRule="auto"/>
        <w:rPr>
          <w:rFonts w:eastAsia="Batang"/>
        </w:rPr>
      </w:pPr>
      <w:r>
        <w:rPr>
          <w:rFonts w:eastAsia="Batang"/>
        </w:rPr>
        <w:t xml:space="preserve">So wisst, dass er nahe vor der Tür </w:t>
      </w:r>
      <w:r w:rsidR="004F7FDE">
        <w:rPr>
          <w:rFonts w:eastAsia="Batang"/>
        </w:rPr>
        <w:t>ist (</w:t>
      </w:r>
      <w:r>
        <w:rPr>
          <w:rFonts w:eastAsia="Batang"/>
        </w:rPr>
        <w:t>32-44)</w:t>
      </w:r>
    </w:p>
    <w:p w14:paraId="4D7B6CF9" w14:textId="77777777" w:rsidR="004B7BAE" w:rsidRDefault="004B7BAE" w:rsidP="004B7BAE">
      <w:pPr>
        <w:pStyle w:val="FrageFB"/>
        <w:numPr>
          <w:ilvl w:val="0"/>
          <w:numId w:val="0"/>
        </w:numPr>
        <w:snapToGrid/>
        <w:spacing w:before="0" w:line="240" w:lineRule="auto"/>
        <w:ind w:left="284"/>
      </w:pPr>
    </w:p>
    <w:p w14:paraId="4C57C3EC" w14:textId="2EBA98B6" w:rsidR="004B7BAE" w:rsidRDefault="004B7BAE" w:rsidP="004B7BAE">
      <w:pPr>
        <w:pStyle w:val="FrageFB"/>
        <w:snapToGrid/>
        <w:spacing w:before="0" w:line="240" w:lineRule="auto"/>
      </w:pPr>
      <w:r>
        <w:t>Was lernen wir von dem Feigenbaum (32)? Womit vergleicht Jesus das (33)?</w:t>
      </w:r>
    </w:p>
    <w:p w14:paraId="44FAD43D" w14:textId="77777777" w:rsidR="004B7BAE" w:rsidRDefault="004B7BAE" w:rsidP="004B7BAE">
      <w:pPr>
        <w:pStyle w:val="FrageFB"/>
        <w:numPr>
          <w:ilvl w:val="0"/>
          <w:numId w:val="0"/>
        </w:numPr>
        <w:snapToGrid/>
        <w:spacing w:before="0" w:line="240" w:lineRule="auto"/>
        <w:ind w:left="284"/>
      </w:pPr>
    </w:p>
    <w:p w14:paraId="5C373481" w14:textId="02BBDFD6" w:rsidR="004B7BAE" w:rsidRDefault="004B7BAE" w:rsidP="004B7BAE">
      <w:pPr>
        <w:pStyle w:val="FrageFB"/>
        <w:snapToGrid/>
        <w:spacing w:before="0" w:line="240" w:lineRule="auto"/>
      </w:pPr>
      <w:r>
        <w:t>Was sagt Vers 34? Was wird vergehen, was wird nicht vergehen (35)?</w:t>
      </w:r>
    </w:p>
    <w:p w14:paraId="4CE625E2" w14:textId="77777777" w:rsidR="004B7BAE" w:rsidRDefault="004B7BAE" w:rsidP="004B7BAE">
      <w:pPr>
        <w:pStyle w:val="FrageFB"/>
        <w:numPr>
          <w:ilvl w:val="0"/>
          <w:numId w:val="0"/>
        </w:numPr>
        <w:snapToGrid/>
        <w:spacing w:before="0" w:line="240" w:lineRule="auto"/>
      </w:pPr>
    </w:p>
    <w:p w14:paraId="344833F5" w14:textId="09BB41B9" w:rsidR="004B7BAE" w:rsidRDefault="004B7BAE" w:rsidP="004B7BAE">
      <w:pPr>
        <w:pStyle w:val="FrageFB"/>
        <w:snapToGrid/>
        <w:spacing w:before="0" w:line="240" w:lineRule="auto"/>
      </w:pPr>
      <w:r>
        <w:t xml:space="preserve">Wer </w:t>
      </w:r>
      <w:proofErr w:type="spellStart"/>
      <w:r>
        <w:t>weiss</w:t>
      </w:r>
      <w:proofErr w:type="spellEnd"/>
      <w:r>
        <w:t>, wann Jesus wiederkommen wird (36)? Wie verhalten sich nach Jesu Worten die meisten Menschen in jenen Tagen (37-39)? Welches erstaunliche Ergebnis kündigt Jesus an (40-41)?</w:t>
      </w:r>
    </w:p>
    <w:p w14:paraId="50FE0436" w14:textId="77777777" w:rsidR="004B7BAE" w:rsidRDefault="004B7BAE" w:rsidP="004B7BAE">
      <w:pPr>
        <w:pStyle w:val="FrageFB"/>
        <w:numPr>
          <w:ilvl w:val="0"/>
          <w:numId w:val="0"/>
        </w:numPr>
        <w:snapToGrid/>
        <w:spacing w:before="0" w:line="240" w:lineRule="auto"/>
      </w:pPr>
    </w:p>
    <w:p w14:paraId="3BF46D06" w14:textId="78A99936" w:rsidR="004B7BAE" w:rsidRDefault="004B7BAE" w:rsidP="004B7BAE">
      <w:pPr>
        <w:pStyle w:val="FrageFB"/>
        <w:snapToGrid/>
        <w:spacing w:before="0" w:line="240" w:lineRule="auto"/>
      </w:pPr>
      <w:r>
        <w:t>Wozu ermahnt Jesus seine Jünger und warum (42-44)? Gehe darauf ein, was das für dich bedeutet.</w:t>
      </w:r>
    </w:p>
    <w:p w14:paraId="2B075E1E" w14:textId="1D67B42A" w:rsidR="004B7BAE" w:rsidRDefault="004B7BAE" w:rsidP="004B7BAE">
      <w:pPr>
        <w:pStyle w:val="FrageFB"/>
        <w:numPr>
          <w:ilvl w:val="0"/>
          <w:numId w:val="0"/>
        </w:numPr>
        <w:snapToGrid/>
        <w:spacing w:before="0" w:line="240" w:lineRule="auto"/>
      </w:pPr>
    </w:p>
    <w:p w14:paraId="2E77795D" w14:textId="78E25F6A" w:rsidR="004B7BAE" w:rsidRDefault="004B7BAE" w:rsidP="004B7BAE">
      <w:pPr>
        <w:pStyle w:val="FrageFB"/>
        <w:numPr>
          <w:ilvl w:val="0"/>
          <w:numId w:val="0"/>
        </w:numPr>
        <w:snapToGrid/>
        <w:spacing w:before="0" w:line="240" w:lineRule="auto"/>
      </w:pPr>
    </w:p>
    <w:p w14:paraId="1F735993" w14:textId="77777777" w:rsidR="004B7BAE" w:rsidRDefault="004B7BAE" w:rsidP="004B7BAE">
      <w:pPr>
        <w:pStyle w:val="FrageFB"/>
        <w:numPr>
          <w:ilvl w:val="0"/>
          <w:numId w:val="0"/>
        </w:numPr>
        <w:snapToGrid/>
        <w:spacing w:before="0" w:line="240" w:lineRule="auto"/>
      </w:pPr>
    </w:p>
    <w:p w14:paraId="54B25DB1" w14:textId="3877B0EA" w:rsidR="004B7BAE" w:rsidRDefault="004B7BAE" w:rsidP="004B7BAE">
      <w:pPr>
        <w:pStyle w:val="berschrift2"/>
        <w:snapToGrid/>
        <w:spacing w:before="0" w:line="240" w:lineRule="auto"/>
        <w:rPr>
          <w:rFonts w:eastAsia="Batang"/>
        </w:rPr>
      </w:pPr>
      <w:r>
        <w:rPr>
          <w:rFonts w:eastAsia="Batang"/>
        </w:rPr>
        <w:t>Wer ist der treue und kluge Knecht?  (45-51)</w:t>
      </w:r>
    </w:p>
    <w:p w14:paraId="62CAC976" w14:textId="77777777" w:rsidR="004B7BAE" w:rsidRPr="004B7BAE" w:rsidRDefault="004B7BAE" w:rsidP="004B7BAE">
      <w:pPr>
        <w:rPr>
          <w:lang w:val="de-DE"/>
        </w:rPr>
      </w:pPr>
    </w:p>
    <w:p w14:paraId="59C1435D" w14:textId="6758583D" w:rsidR="004B7BAE" w:rsidRDefault="004B7BAE" w:rsidP="004B7BAE">
      <w:pPr>
        <w:pStyle w:val="FrageFB"/>
        <w:snapToGrid/>
        <w:spacing w:before="0" w:line="240" w:lineRule="auto"/>
      </w:pPr>
      <w:r>
        <w:t xml:space="preserve">Welche Frage stellt Jesus (45)? Für wen steht hier </w:t>
      </w:r>
      <w:r w:rsidR="005A45C3">
        <w:t>„</w:t>
      </w:r>
      <w:r>
        <w:t>der Herr“ bzw. „der Knecht“?</w:t>
      </w:r>
      <w:r>
        <w:br/>
        <w:t xml:space="preserve">Welchen inneren und welchen </w:t>
      </w:r>
      <w:proofErr w:type="spellStart"/>
      <w:r>
        <w:t>äusseren</w:t>
      </w:r>
      <w:proofErr w:type="spellEnd"/>
      <w:r>
        <w:t xml:space="preserve"> Lohn bekommt der treue, kluge Knecht (46-47)?</w:t>
      </w:r>
    </w:p>
    <w:p w14:paraId="66422E7C" w14:textId="77777777" w:rsidR="004B7BAE" w:rsidRDefault="004B7BAE" w:rsidP="004B7BAE">
      <w:pPr>
        <w:pStyle w:val="FrageFB"/>
        <w:numPr>
          <w:ilvl w:val="0"/>
          <w:numId w:val="0"/>
        </w:numPr>
        <w:snapToGrid/>
        <w:spacing w:before="0" w:line="240" w:lineRule="auto"/>
      </w:pPr>
    </w:p>
    <w:p w14:paraId="13FE33E0" w14:textId="38FDBA57" w:rsidR="004B7BAE" w:rsidRDefault="004B7BAE" w:rsidP="004B7BAE">
      <w:pPr>
        <w:pStyle w:val="FrageFB"/>
        <w:snapToGrid/>
        <w:spacing w:before="0" w:line="240" w:lineRule="auto"/>
      </w:pPr>
      <w:r>
        <w:t>Was könnte ein Knecht denken und tun, wenn sein Herr auf unbestimmte Zeit ausbleibt (48-49)? Welchen Lohn bekommt er (50-51)? Denke darüber nach, woran es liegt, dass der eine sich als treu und klug erweist, der andere nicht.</w:t>
      </w:r>
    </w:p>
    <w:p w14:paraId="650B9BEB" w14:textId="77777777" w:rsidR="004B7BAE" w:rsidRDefault="004B7BAE" w:rsidP="004B7BAE">
      <w:pPr>
        <w:spacing w:after="0" w:line="240" w:lineRule="auto"/>
      </w:pPr>
    </w:p>
    <w:sectPr w:rsidR="004B7B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D4D5F"/>
    <w:multiLevelType w:val="singleLevel"/>
    <w:tmpl w:val="A6FE0822"/>
    <w:lvl w:ilvl="0">
      <w:start w:val="1"/>
      <w:numFmt w:val="decimal"/>
      <w:pStyle w:val="FrageFB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3CD616CA"/>
    <w:multiLevelType w:val="singleLevel"/>
    <w:tmpl w:val="ADF07A6A"/>
    <w:lvl w:ilvl="0">
      <w:start w:val="1"/>
      <w:numFmt w:val="upperRoman"/>
      <w:pStyle w:val="berschrift2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/>
        <w:i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AE"/>
    <w:rsid w:val="004B7BAE"/>
    <w:rsid w:val="004F7FDE"/>
    <w:rsid w:val="005A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7D4A1"/>
  <w15:chartTrackingRefBased/>
  <w15:docId w15:val="{66A0E590-A19C-4C1D-ADA3-120EDA8D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stelle"/>
    <w:link w:val="berschrift1Zchn"/>
    <w:qFormat/>
    <w:rsid w:val="004B7BAE"/>
    <w:pPr>
      <w:keepNext/>
      <w:snapToGrid w:val="0"/>
      <w:spacing w:before="560" w:after="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B7BAE"/>
    <w:pPr>
      <w:keepNext/>
      <w:numPr>
        <w:numId w:val="1"/>
      </w:numPr>
      <w:tabs>
        <w:tab w:val="num" w:pos="360"/>
      </w:tabs>
      <w:snapToGrid w:val="0"/>
      <w:spacing w:before="280" w:after="0" w:line="300" w:lineRule="atLeast"/>
      <w:ind w:left="0" w:firstLine="0"/>
      <w:outlineLvl w:val="1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B7BAE"/>
    <w:rPr>
      <w:rFonts w:ascii="Times New Roman" w:eastAsia="Times New Roman" w:hAnsi="Times New Roman" w:cs="Times New Roman"/>
      <w:b/>
      <w:kern w:val="28"/>
      <w:sz w:val="28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4B7BAE"/>
    <w:rPr>
      <w:rFonts w:ascii="Times New Roman" w:eastAsia="Times New Roman" w:hAnsi="Times New Roman" w:cs="Times New Roman"/>
      <w:b/>
      <w:sz w:val="24"/>
      <w:szCs w:val="20"/>
      <w:lang w:val="de-DE"/>
    </w:rPr>
  </w:style>
  <w:style w:type="paragraph" w:customStyle="1" w:styleId="Textstelle">
    <w:name w:val="Textstelle"/>
    <w:basedOn w:val="Standard"/>
    <w:next w:val="Leitvers"/>
    <w:rsid w:val="004B7BAE"/>
    <w:pPr>
      <w:snapToGrid w:val="0"/>
      <w:spacing w:before="560" w:after="0" w:line="300" w:lineRule="atLeast"/>
    </w:pPr>
    <w:rPr>
      <w:rFonts w:ascii="Times New Roman" w:eastAsia="Batang" w:hAnsi="Times New Roman" w:cs="Times New Roman"/>
      <w:sz w:val="24"/>
      <w:szCs w:val="20"/>
      <w:lang w:val="de-DE"/>
    </w:rPr>
  </w:style>
  <w:style w:type="paragraph" w:customStyle="1" w:styleId="Einleitung">
    <w:name w:val="Einleitung"/>
    <w:basedOn w:val="Standard"/>
    <w:next w:val="berschrift2"/>
    <w:rsid w:val="004B7BAE"/>
    <w:pPr>
      <w:snapToGrid w:val="0"/>
      <w:spacing w:after="0" w:line="300" w:lineRule="atLeast"/>
      <w:jc w:val="both"/>
    </w:pPr>
    <w:rPr>
      <w:rFonts w:ascii="Times New Roman" w:eastAsia="Batang" w:hAnsi="Times New Roman" w:cs="Times New Roman"/>
      <w:sz w:val="24"/>
      <w:szCs w:val="20"/>
      <w:lang w:val="de-DE"/>
    </w:rPr>
  </w:style>
  <w:style w:type="paragraph" w:customStyle="1" w:styleId="Leitvers">
    <w:name w:val="Leitvers"/>
    <w:basedOn w:val="Standard"/>
    <w:next w:val="Einleitung"/>
    <w:rsid w:val="004B7BAE"/>
    <w:pPr>
      <w:snapToGrid w:val="0"/>
      <w:spacing w:before="140" w:after="420" w:line="300" w:lineRule="atLeast"/>
      <w:ind w:left="284" w:right="284"/>
      <w:jc w:val="center"/>
    </w:pPr>
    <w:rPr>
      <w:rFonts w:ascii="Times New Roman" w:eastAsia="Batang" w:hAnsi="Times New Roman" w:cs="Times New Roman"/>
      <w:b/>
      <w:i/>
      <w:sz w:val="24"/>
      <w:szCs w:val="20"/>
      <w:lang w:val="de-DE"/>
    </w:rPr>
  </w:style>
  <w:style w:type="paragraph" w:customStyle="1" w:styleId="FrageFB">
    <w:name w:val="Frage (FB)"/>
    <w:basedOn w:val="Standard"/>
    <w:rsid w:val="004B7BAE"/>
    <w:pPr>
      <w:numPr>
        <w:numId w:val="2"/>
      </w:numPr>
      <w:snapToGrid w:val="0"/>
      <w:spacing w:before="240" w:after="0" w:line="300" w:lineRule="atLeast"/>
    </w:pPr>
    <w:rPr>
      <w:rFonts w:ascii="Times New Roman" w:eastAsia="Batang" w:hAnsi="Times New Roman" w:cs="Times New Roman"/>
      <w:sz w:val="24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3</cp:revision>
  <dcterms:created xsi:type="dcterms:W3CDTF">2020-03-22T15:55:00Z</dcterms:created>
  <dcterms:modified xsi:type="dcterms:W3CDTF">2020-07-27T20:58:00Z</dcterms:modified>
</cp:coreProperties>
</file>