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677A9" w14:textId="77777777" w:rsidR="00955060" w:rsidRPr="00955060" w:rsidRDefault="00955060" w:rsidP="00640815">
      <w:pPr>
        <w:spacing w:after="0" w:line="240" w:lineRule="auto"/>
        <w:ind w:left="1080" w:hanging="720"/>
        <w:jc w:val="center"/>
        <w:rPr>
          <w:b/>
          <w:sz w:val="32"/>
          <w:szCs w:val="32"/>
        </w:rPr>
      </w:pPr>
      <w:r w:rsidRPr="00955060">
        <w:rPr>
          <w:b/>
          <w:sz w:val="32"/>
          <w:szCs w:val="32"/>
        </w:rPr>
        <w:t>Die Berufung d</w:t>
      </w:r>
      <w:r w:rsidR="0096088F">
        <w:rPr>
          <w:b/>
          <w:sz w:val="32"/>
          <w:szCs w:val="32"/>
        </w:rPr>
        <w:t>er Jünger Jesu</w:t>
      </w:r>
    </w:p>
    <w:p w14:paraId="56197F57" w14:textId="77777777" w:rsidR="00640815" w:rsidRDefault="00640815" w:rsidP="00640815">
      <w:pPr>
        <w:spacing w:after="0" w:line="240" w:lineRule="auto"/>
        <w:ind w:left="1080" w:hanging="720"/>
      </w:pPr>
    </w:p>
    <w:p w14:paraId="68697C76" w14:textId="2B372039" w:rsidR="00955060" w:rsidRDefault="00640815" w:rsidP="00640815">
      <w:pPr>
        <w:spacing w:after="0" w:line="240" w:lineRule="auto"/>
        <w:ind w:left="1080" w:hanging="720"/>
      </w:pPr>
      <w:r>
        <w:rPr>
          <w:rFonts w:cstheme="minorHAnsi"/>
        </w:rPr>
        <w:t>•</w:t>
      </w:r>
      <w:r w:rsidR="00955060">
        <w:t>Matthäus 10, 1-15</w:t>
      </w:r>
    </w:p>
    <w:p w14:paraId="31D8B48D" w14:textId="7CDBE898" w:rsidR="00955060" w:rsidRDefault="00640815" w:rsidP="00640815">
      <w:pPr>
        <w:spacing w:after="0" w:line="240" w:lineRule="auto"/>
        <w:ind w:left="1080" w:hanging="720"/>
      </w:pPr>
      <w:r>
        <w:rPr>
          <w:rFonts w:cstheme="minorHAnsi"/>
        </w:rPr>
        <w:t>•</w:t>
      </w:r>
      <w:proofErr w:type="spellStart"/>
      <w:r w:rsidR="00955060">
        <w:t>Leitvers</w:t>
      </w:r>
      <w:proofErr w:type="spellEnd"/>
      <w:r w:rsidR="00955060">
        <w:t xml:space="preserve"> 10, 2</w:t>
      </w:r>
    </w:p>
    <w:p w14:paraId="61935E76" w14:textId="77777777" w:rsidR="00955060" w:rsidRDefault="00955060" w:rsidP="00640815">
      <w:pPr>
        <w:pStyle w:val="Listenabsatz"/>
        <w:spacing w:after="0" w:line="240" w:lineRule="auto"/>
        <w:ind w:left="1080"/>
      </w:pPr>
    </w:p>
    <w:p w14:paraId="0A75B151" w14:textId="77777777" w:rsidR="00955060" w:rsidRDefault="00955060" w:rsidP="00640815">
      <w:pPr>
        <w:pStyle w:val="Listenabsatz"/>
        <w:spacing w:after="0" w:line="240" w:lineRule="auto"/>
        <w:ind w:left="1080"/>
      </w:pPr>
    </w:p>
    <w:p w14:paraId="6020155D" w14:textId="5F3740AF" w:rsidR="00955060" w:rsidRPr="00640815" w:rsidRDefault="00640815" w:rsidP="00640815">
      <w:pPr>
        <w:spacing w:after="0" w:line="240" w:lineRule="auto"/>
        <w:rPr>
          <w:b/>
        </w:rPr>
      </w:pPr>
      <w:r>
        <w:rPr>
          <w:b/>
        </w:rPr>
        <w:t xml:space="preserve">    </w:t>
      </w:r>
      <w:r w:rsidR="00955060" w:rsidRPr="00640815">
        <w:rPr>
          <w:b/>
        </w:rPr>
        <w:t>I. Die Berufung der Zwölf (1-4)</w:t>
      </w:r>
    </w:p>
    <w:p w14:paraId="49E07FAE" w14:textId="77777777" w:rsidR="00955060" w:rsidRDefault="00955060" w:rsidP="00640815">
      <w:pPr>
        <w:spacing w:after="0" w:line="240" w:lineRule="auto"/>
        <w:ind w:left="360"/>
      </w:pPr>
    </w:p>
    <w:p w14:paraId="448F0975" w14:textId="6EFD9843" w:rsidR="00563108" w:rsidRDefault="00955060" w:rsidP="00640815">
      <w:pPr>
        <w:pStyle w:val="Listenabsatz"/>
        <w:numPr>
          <w:ilvl w:val="0"/>
          <w:numId w:val="7"/>
        </w:numPr>
        <w:spacing w:after="0" w:line="240" w:lineRule="auto"/>
      </w:pPr>
      <w:r>
        <w:t>Was tat Jesus, um der Menge, die wie Schafe ohne Hirten waren, zu helfen?  Welche Vollmacht gab er dabei den Jüngern und warum?</w:t>
      </w:r>
    </w:p>
    <w:p w14:paraId="11C723D3" w14:textId="1FB61545" w:rsidR="00640815" w:rsidRDefault="00640815" w:rsidP="00640815">
      <w:pPr>
        <w:pStyle w:val="Listenabsatz"/>
        <w:spacing w:after="0" w:line="240" w:lineRule="auto"/>
      </w:pPr>
    </w:p>
    <w:p w14:paraId="275AB3B6" w14:textId="64E3101F" w:rsidR="00640815" w:rsidRDefault="00640815" w:rsidP="00640815">
      <w:pPr>
        <w:pStyle w:val="Listenabsatz"/>
        <w:spacing w:after="0" w:line="240" w:lineRule="auto"/>
      </w:pPr>
    </w:p>
    <w:p w14:paraId="75EE510C" w14:textId="62B8E0EB" w:rsidR="00640815" w:rsidRDefault="00640815" w:rsidP="00640815">
      <w:pPr>
        <w:pStyle w:val="Listenabsatz"/>
        <w:spacing w:after="0" w:line="240" w:lineRule="auto"/>
      </w:pPr>
    </w:p>
    <w:p w14:paraId="6999824B" w14:textId="412858CE" w:rsidR="00640815" w:rsidRDefault="00640815" w:rsidP="00640815">
      <w:pPr>
        <w:pStyle w:val="Listenabsatz"/>
        <w:spacing w:after="0" w:line="240" w:lineRule="auto"/>
      </w:pPr>
    </w:p>
    <w:p w14:paraId="43E39D58" w14:textId="77777777" w:rsidR="00640815" w:rsidRDefault="00640815" w:rsidP="00640815">
      <w:pPr>
        <w:pStyle w:val="Listenabsatz"/>
        <w:spacing w:after="0" w:line="240" w:lineRule="auto"/>
      </w:pPr>
    </w:p>
    <w:p w14:paraId="17E39B73" w14:textId="77777777" w:rsidR="00640815" w:rsidRDefault="00640815" w:rsidP="00640815">
      <w:pPr>
        <w:pStyle w:val="Listenabsatz"/>
        <w:spacing w:after="0" w:line="240" w:lineRule="auto"/>
      </w:pPr>
    </w:p>
    <w:p w14:paraId="6E7EC233" w14:textId="2F4428EE" w:rsidR="00955060" w:rsidRPr="00640815" w:rsidRDefault="00640815" w:rsidP="00640815">
      <w:pPr>
        <w:spacing w:after="0" w:line="240" w:lineRule="auto"/>
        <w:rPr>
          <w:b/>
        </w:rPr>
      </w:pPr>
      <w:r>
        <w:rPr>
          <w:b/>
        </w:rPr>
        <w:t xml:space="preserve">   II. </w:t>
      </w:r>
      <w:r w:rsidR="00955060" w:rsidRPr="00640815">
        <w:rPr>
          <w:b/>
        </w:rPr>
        <w:t>Die Aufgabe der Jünger (5-15)</w:t>
      </w:r>
    </w:p>
    <w:p w14:paraId="0FED063B" w14:textId="77777777" w:rsidR="00955060" w:rsidRPr="00955060" w:rsidRDefault="00955060" w:rsidP="00640815">
      <w:pPr>
        <w:pStyle w:val="Listenabsatz"/>
        <w:spacing w:after="0" w:line="240" w:lineRule="auto"/>
        <w:ind w:left="1080"/>
      </w:pPr>
    </w:p>
    <w:p w14:paraId="21ED45B9" w14:textId="3E2A7A82" w:rsidR="00955060" w:rsidRDefault="00955060" w:rsidP="00640815">
      <w:pPr>
        <w:pStyle w:val="Listenabsatz"/>
        <w:numPr>
          <w:ilvl w:val="0"/>
          <w:numId w:val="7"/>
        </w:numPr>
        <w:spacing w:after="0" w:line="240" w:lineRule="auto"/>
      </w:pPr>
      <w:r w:rsidRPr="00955060">
        <w:t xml:space="preserve">Wohin sandte er die Zwölf aus?  Warum sandte er sie zuerst zu den verlorenen Schafen aus dem Hause Israel?  Welche Bedeutung hat die Botschaft </w:t>
      </w:r>
      <w:r w:rsidR="00640815">
        <w:t>«</w:t>
      </w:r>
      <w:r w:rsidRPr="00955060">
        <w:t>das Himmelreich ist nahe herbeigekommen</w:t>
      </w:r>
      <w:r w:rsidR="00640815">
        <w:t>»</w:t>
      </w:r>
      <w:r w:rsidRPr="00955060">
        <w:t>?</w:t>
      </w:r>
    </w:p>
    <w:p w14:paraId="206E525C" w14:textId="6CE702B1" w:rsidR="00640815" w:rsidRDefault="00640815" w:rsidP="00640815">
      <w:pPr>
        <w:spacing w:after="0" w:line="240" w:lineRule="auto"/>
      </w:pPr>
    </w:p>
    <w:p w14:paraId="755F43CC" w14:textId="786C2360" w:rsidR="00640815" w:rsidRDefault="00640815" w:rsidP="00640815">
      <w:pPr>
        <w:spacing w:after="0" w:line="240" w:lineRule="auto"/>
      </w:pPr>
    </w:p>
    <w:p w14:paraId="67961129" w14:textId="031D3255" w:rsidR="00640815" w:rsidRDefault="00640815" w:rsidP="00640815">
      <w:pPr>
        <w:spacing w:after="0" w:line="240" w:lineRule="auto"/>
      </w:pPr>
    </w:p>
    <w:p w14:paraId="12209197" w14:textId="067E15DE" w:rsidR="00640815" w:rsidRDefault="00640815" w:rsidP="00640815">
      <w:pPr>
        <w:spacing w:after="0" w:line="240" w:lineRule="auto"/>
      </w:pPr>
    </w:p>
    <w:p w14:paraId="2E199F1F" w14:textId="77777777" w:rsidR="00640815" w:rsidRPr="00955060" w:rsidRDefault="00640815" w:rsidP="00640815">
      <w:pPr>
        <w:spacing w:after="0" w:line="240" w:lineRule="auto"/>
      </w:pPr>
    </w:p>
    <w:p w14:paraId="445985E4" w14:textId="77777777" w:rsidR="00955060" w:rsidRPr="00955060" w:rsidRDefault="00955060" w:rsidP="00640815">
      <w:pPr>
        <w:spacing w:after="0" w:line="240" w:lineRule="auto"/>
      </w:pPr>
    </w:p>
    <w:p w14:paraId="72AC2E86" w14:textId="1FDB109F" w:rsidR="00D642BF" w:rsidRPr="00955060" w:rsidRDefault="00955060" w:rsidP="00640815">
      <w:pPr>
        <w:pStyle w:val="Listenabsatz"/>
        <w:numPr>
          <w:ilvl w:val="0"/>
          <w:numId w:val="7"/>
        </w:numPr>
        <w:spacing w:after="0" w:line="240" w:lineRule="auto"/>
      </w:pPr>
      <w:r w:rsidRPr="00955060">
        <w:t>Worunter litten die verlorenen Schafe aus dem Hause Israel, und wie sollten die Jünger ihnen helfen?  Welches Segenswort sollten sie sprechen, wenn sie in ein Haus gingen?  Welche Warnung sollten sie denen sagen, die sie nicht aufnahmen?</w:t>
      </w:r>
    </w:p>
    <w:p w14:paraId="5281B587" w14:textId="77777777" w:rsidR="00955060" w:rsidRPr="00955060" w:rsidRDefault="00955060" w:rsidP="00640815">
      <w:pPr>
        <w:spacing w:after="0" w:line="240" w:lineRule="auto"/>
        <w:rPr>
          <w:b/>
          <w:i/>
        </w:rPr>
      </w:pPr>
    </w:p>
    <w:p w14:paraId="551DD6C8" w14:textId="77777777" w:rsidR="00955060" w:rsidRDefault="00955060" w:rsidP="00640815">
      <w:pPr>
        <w:spacing w:after="0" w:line="240" w:lineRule="auto"/>
      </w:pPr>
    </w:p>
    <w:sectPr w:rsidR="009550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56BA5"/>
    <w:multiLevelType w:val="hybridMultilevel"/>
    <w:tmpl w:val="9DEA9DB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4DC23A0"/>
    <w:multiLevelType w:val="hybridMultilevel"/>
    <w:tmpl w:val="15FE2994"/>
    <w:lvl w:ilvl="0" w:tplc="0407000F">
      <w:start w:val="1"/>
      <w:numFmt w:val="decimal"/>
      <w:lvlText w:val="%1."/>
      <w:lvlJc w:val="left"/>
      <w:pPr>
        <w:tabs>
          <w:tab w:val="num" w:pos="720"/>
        </w:tabs>
        <w:ind w:left="720" w:hanging="360"/>
      </w:pPr>
      <w:rPr>
        <w:rFonts w:hint="default"/>
      </w:rPr>
    </w:lvl>
    <w:lvl w:ilvl="1" w:tplc="D21E3E86">
      <w:start w:val="6"/>
      <w:numFmt w:val="decimal"/>
      <w:lvlText w:val="%2"/>
      <w:lvlJc w:val="left"/>
      <w:pPr>
        <w:tabs>
          <w:tab w:val="num" w:pos="1875"/>
        </w:tabs>
        <w:ind w:left="1875" w:hanging="795"/>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02060F7"/>
    <w:multiLevelType w:val="hybridMultilevel"/>
    <w:tmpl w:val="09926E74"/>
    <w:lvl w:ilvl="0" w:tplc="577ED74C">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C191FC1"/>
    <w:multiLevelType w:val="hybridMultilevel"/>
    <w:tmpl w:val="18944F9A"/>
    <w:lvl w:ilvl="0" w:tplc="8566FDB8">
      <w:start w:val="2"/>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CDE6236"/>
    <w:multiLevelType w:val="hybridMultilevel"/>
    <w:tmpl w:val="E92CDD04"/>
    <w:lvl w:ilvl="0" w:tplc="7272F462">
      <w:start w:val="2"/>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 w15:restartNumberingAfterBreak="0">
    <w:nsid w:val="41CE2D1A"/>
    <w:multiLevelType w:val="hybridMultilevel"/>
    <w:tmpl w:val="6C883DEC"/>
    <w:lvl w:ilvl="0" w:tplc="E25EBE62">
      <w:start w:val="2"/>
      <w:numFmt w:val="upperRoman"/>
      <w:lvlText w:val="%1."/>
      <w:lvlJc w:val="left"/>
      <w:pPr>
        <w:ind w:left="1800" w:hanging="72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6" w15:restartNumberingAfterBreak="0">
    <w:nsid w:val="5BE0583C"/>
    <w:multiLevelType w:val="hybridMultilevel"/>
    <w:tmpl w:val="A116521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656516C9"/>
    <w:multiLevelType w:val="hybridMultilevel"/>
    <w:tmpl w:val="E83A8B2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A5A5592"/>
    <w:multiLevelType w:val="hybridMultilevel"/>
    <w:tmpl w:val="DACC435C"/>
    <w:lvl w:ilvl="0" w:tplc="C3040720">
      <w:start w:val="1"/>
      <w:numFmt w:val="bullet"/>
      <w:lvlText w:val="-"/>
      <w:lvlJc w:val="left"/>
      <w:pPr>
        <w:ind w:left="643" w:hanging="360"/>
      </w:pPr>
      <w:rPr>
        <w:rFonts w:ascii="Calibri" w:eastAsiaTheme="minorEastAsia" w:hAnsi="Calibri" w:cs="Calibri" w:hint="default"/>
      </w:rPr>
    </w:lvl>
    <w:lvl w:ilvl="1" w:tplc="08070003" w:tentative="1">
      <w:start w:val="1"/>
      <w:numFmt w:val="bullet"/>
      <w:lvlText w:val="o"/>
      <w:lvlJc w:val="left"/>
      <w:pPr>
        <w:ind w:left="1363" w:hanging="360"/>
      </w:pPr>
      <w:rPr>
        <w:rFonts w:ascii="Courier New" w:hAnsi="Courier New" w:cs="Courier New" w:hint="default"/>
      </w:rPr>
    </w:lvl>
    <w:lvl w:ilvl="2" w:tplc="08070005" w:tentative="1">
      <w:start w:val="1"/>
      <w:numFmt w:val="bullet"/>
      <w:lvlText w:val=""/>
      <w:lvlJc w:val="left"/>
      <w:pPr>
        <w:ind w:left="2083" w:hanging="360"/>
      </w:pPr>
      <w:rPr>
        <w:rFonts w:ascii="Wingdings" w:hAnsi="Wingdings" w:hint="default"/>
      </w:rPr>
    </w:lvl>
    <w:lvl w:ilvl="3" w:tplc="08070001" w:tentative="1">
      <w:start w:val="1"/>
      <w:numFmt w:val="bullet"/>
      <w:lvlText w:val=""/>
      <w:lvlJc w:val="left"/>
      <w:pPr>
        <w:ind w:left="2803" w:hanging="360"/>
      </w:pPr>
      <w:rPr>
        <w:rFonts w:ascii="Symbol" w:hAnsi="Symbol" w:hint="default"/>
      </w:rPr>
    </w:lvl>
    <w:lvl w:ilvl="4" w:tplc="08070003" w:tentative="1">
      <w:start w:val="1"/>
      <w:numFmt w:val="bullet"/>
      <w:lvlText w:val="o"/>
      <w:lvlJc w:val="left"/>
      <w:pPr>
        <w:ind w:left="3523" w:hanging="360"/>
      </w:pPr>
      <w:rPr>
        <w:rFonts w:ascii="Courier New" w:hAnsi="Courier New" w:cs="Courier New" w:hint="default"/>
      </w:rPr>
    </w:lvl>
    <w:lvl w:ilvl="5" w:tplc="08070005" w:tentative="1">
      <w:start w:val="1"/>
      <w:numFmt w:val="bullet"/>
      <w:lvlText w:val=""/>
      <w:lvlJc w:val="left"/>
      <w:pPr>
        <w:ind w:left="4243" w:hanging="360"/>
      </w:pPr>
      <w:rPr>
        <w:rFonts w:ascii="Wingdings" w:hAnsi="Wingdings" w:hint="default"/>
      </w:rPr>
    </w:lvl>
    <w:lvl w:ilvl="6" w:tplc="08070001" w:tentative="1">
      <w:start w:val="1"/>
      <w:numFmt w:val="bullet"/>
      <w:lvlText w:val=""/>
      <w:lvlJc w:val="left"/>
      <w:pPr>
        <w:ind w:left="4963" w:hanging="360"/>
      </w:pPr>
      <w:rPr>
        <w:rFonts w:ascii="Symbol" w:hAnsi="Symbol" w:hint="default"/>
      </w:rPr>
    </w:lvl>
    <w:lvl w:ilvl="7" w:tplc="08070003" w:tentative="1">
      <w:start w:val="1"/>
      <w:numFmt w:val="bullet"/>
      <w:lvlText w:val="o"/>
      <w:lvlJc w:val="left"/>
      <w:pPr>
        <w:ind w:left="5683" w:hanging="360"/>
      </w:pPr>
      <w:rPr>
        <w:rFonts w:ascii="Courier New" w:hAnsi="Courier New" w:cs="Courier New" w:hint="default"/>
      </w:rPr>
    </w:lvl>
    <w:lvl w:ilvl="8" w:tplc="08070005" w:tentative="1">
      <w:start w:val="1"/>
      <w:numFmt w:val="bullet"/>
      <w:lvlText w:val=""/>
      <w:lvlJc w:val="left"/>
      <w:pPr>
        <w:ind w:left="6403"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6"/>
  </w:num>
  <w:num w:numId="6">
    <w:abstractNumId w:val="5"/>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60"/>
    <w:rsid w:val="004A42FF"/>
    <w:rsid w:val="00563108"/>
    <w:rsid w:val="00640815"/>
    <w:rsid w:val="008202CA"/>
    <w:rsid w:val="00955060"/>
    <w:rsid w:val="0096088F"/>
    <w:rsid w:val="00BC3102"/>
    <w:rsid w:val="00CC7B10"/>
    <w:rsid w:val="00D642BF"/>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4C01"/>
  <w15:chartTrackingRefBased/>
  <w15:docId w15:val="{882BF322-B0DF-47D4-ADDB-22A5E229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55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612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Josua Seo</dc:creator>
  <cp:keywords/>
  <dc:description/>
  <cp:lastModifiedBy>Josua Seo</cp:lastModifiedBy>
  <cp:revision>5</cp:revision>
  <dcterms:created xsi:type="dcterms:W3CDTF">2020-05-10T16:02:00Z</dcterms:created>
  <dcterms:modified xsi:type="dcterms:W3CDTF">2020-07-27T20:19:00Z</dcterms:modified>
</cp:coreProperties>
</file>