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D4B2" w14:textId="5B7B2C95" w:rsidR="00D01AC3" w:rsidRPr="000D54F1" w:rsidRDefault="000D54F1" w:rsidP="000D54F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D54F1">
        <w:rPr>
          <w:b/>
          <w:bCs/>
          <w:sz w:val="36"/>
          <w:szCs w:val="36"/>
          <w:lang w:val="de"/>
        </w:rPr>
        <w:t>Der Gott des Himmels richtet ein Reich ewig auf</w:t>
      </w:r>
    </w:p>
    <w:p w14:paraId="688C912B" w14:textId="77777777" w:rsidR="000D54F1" w:rsidRDefault="000D54F1" w:rsidP="000D54F1">
      <w:pPr>
        <w:spacing w:after="0" w:line="240" w:lineRule="auto"/>
        <w:rPr>
          <w:rFonts w:cstheme="minorHAnsi"/>
          <w:lang w:val="de"/>
        </w:rPr>
      </w:pPr>
    </w:p>
    <w:p w14:paraId="5E063200" w14:textId="77777777" w:rsidR="000D54F1" w:rsidRDefault="000D54F1" w:rsidP="000D54F1">
      <w:pPr>
        <w:spacing w:after="0" w:line="240" w:lineRule="auto"/>
        <w:rPr>
          <w:rFonts w:cstheme="minorHAnsi"/>
          <w:lang w:val="de"/>
        </w:rPr>
      </w:pPr>
    </w:p>
    <w:p w14:paraId="289C1332" w14:textId="73AA0EC9" w:rsidR="000D54F1" w:rsidRPr="000D54F1" w:rsidRDefault="000D54F1" w:rsidP="000D54F1">
      <w:pPr>
        <w:spacing w:after="0" w:line="240" w:lineRule="auto"/>
        <w:rPr>
          <w:sz w:val="24"/>
          <w:szCs w:val="24"/>
        </w:rPr>
      </w:pPr>
      <w:r w:rsidRPr="000D54F1">
        <w:rPr>
          <w:rFonts w:cstheme="minorHAnsi"/>
          <w:sz w:val="24"/>
          <w:szCs w:val="24"/>
          <w:lang w:val="de"/>
        </w:rPr>
        <w:t>●</w:t>
      </w:r>
      <w:r w:rsidR="00D01AC3" w:rsidRPr="000D54F1">
        <w:rPr>
          <w:sz w:val="24"/>
          <w:szCs w:val="24"/>
          <w:lang w:val="de"/>
        </w:rPr>
        <w:t>Daniel 2</w:t>
      </w:r>
      <w:r w:rsidRPr="000D54F1">
        <w:rPr>
          <w:sz w:val="24"/>
          <w:szCs w:val="24"/>
          <w:lang w:val="de"/>
        </w:rPr>
        <w:t>,</w:t>
      </w:r>
      <w:r w:rsidR="00D01AC3" w:rsidRPr="000D54F1">
        <w:rPr>
          <w:sz w:val="24"/>
          <w:szCs w:val="24"/>
          <w:lang w:val="de"/>
        </w:rPr>
        <w:t>1-49</w:t>
      </w:r>
    </w:p>
    <w:p w14:paraId="3FE4B39E" w14:textId="7E318781" w:rsidR="00D01AC3" w:rsidRPr="000D54F1" w:rsidRDefault="000D54F1" w:rsidP="000D54F1">
      <w:pPr>
        <w:spacing w:after="0" w:line="240" w:lineRule="auto"/>
        <w:rPr>
          <w:sz w:val="24"/>
          <w:szCs w:val="24"/>
        </w:rPr>
      </w:pPr>
      <w:r w:rsidRPr="000D54F1">
        <w:rPr>
          <w:rFonts w:cstheme="minorHAnsi"/>
          <w:sz w:val="24"/>
          <w:szCs w:val="24"/>
          <w:lang w:val="de"/>
        </w:rPr>
        <w:t>●</w:t>
      </w:r>
      <w:proofErr w:type="spellStart"/>
      <w:r w:rsidRPr="000D54F1">
        <w:rPr>
          <w:sz w:val="24"/>
          <w:szCs w:val="24"/>
          <w:lang w:val="de"/>
        </w:rPr>
        <w:t>Leitvers</w:t>
      </w:r>
      <w:proofErr w:type="spellEnd"/>
      <w:r w:rsidRPr="000D54F1">
        <w:rPr>
          <w:sz w:val="24"/>
          <w:szCs w:val="24"/>
          <w:lang w:val="de"/>
        </w:rPr>
        <w:t xml:space="preserve"> </w:t>
      </w:r>
      <w:r w:rsidR="00D01AC3" w:rsidRPr="000D54F1">
        <w:rPr>
          <w:sz w:val="24"/>
          <w:szCs w:val="24"/>
          <w:lang w:val="de"/>
        </w:rPr>
        <w:t>2</w:t>
      </w:r>
      <w:r w:rsidRPr="000D54F1">
        <w:rPr>
          <w:sz w:val="24"/>
          <w:szCs w:val="24"/>
          <w:lang w:val="de"/>
        </w:rPr>
        <w:t>,</w:t>
      </w:r>
      <w:r w:rsidR="00D01AC3" w:rsidRPr="000D54F1">
        <w:rPr>
          <w:sz w:val="24"/>
          <w:szCs w:val="24"/>
          <w:lang w:val="de"/>
        </w:rPr>
        <w:t>44</w:t>
      </w:r>
    </w:p>
    <w:p w14:paraId="43CB8432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7051D66B" w14:textId="2EB902F1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</w:rPr>
        <w:t> </w:t>
      </w:r>
    </w:p>
    <w:p w14:paraId="0E9BAFB3" w14:textId="7D44797B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1. Warum war König Nebukadnezar beunruhigt und wie wollte er dieses Problem lösen (1-6)? Welche Vorschläge schlugen die </w:t>
      </w:r>
      <w:r w:rsidR="001D516C" w:rsidRPr="000D54F1">
        <w:rPr>
          <w:sz w:val="24"/>
          <w:szCs w:val="24"/>
          <w:lang w:val="de"/>
        </w:rPr>
        <w:t>Wahrsager</w:t>
      </w:r>
      <w:r w:rsidRPr="000D54F1">
        <w:rPr>
          <w:sz w:val="24"/>
          <w:szCs w:val="24"/>
          <w:lang w:val="de"/>
        </w:rPr>
        <w:t xml:space="preserve"> vor (7)? Was hat der König beschlossen, zuerst zu tun (8,9)?</w:t>
      </w:r>
    </w:p>
    <w:p w14:paraId="05B01E01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5DC04F49" w14:textId="3E6A335E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2. Was sind die Grenzen der </w:t>
      </w:r>
      <w:r w:rsidR="001D516C" w:rsidRPr="000D54F1">
        <w:rPr>
          <w:sz w:val="24"/>
          <w:szCs w:val="24"/>
          <w:lang w:val="de"/>
        </w:rPr>
        <w:t>Wahrsager</w:t>
      </w:r>
      <w:r w:rsidRPr="000D54F1">
        <w:rPr>
          <w:sz w:val="24"/>
          <w:szCs w:val="24"/>
          <w:lang w:val="de"/>
        </w:rPr>
        <w:t xml:space="preserve"> (10,11)? </w:t>
      </w:r>
      <w:r w:rsidR="00315B58" w:rsidRPr="000D54F1">
        <w:rPr>
          <w:sz w:val="24"/>
          <w:szCs w:val="24"/>
          <w:lang w:val="de-DE"/>
        </w:rPr>
        <w:t>Weshalb wurde König Nebukadnezar so zornig, und was befahl er daraufhin (12.13)?</w:t>
      </w:r>
      <w:r w:rsidRPr="000D54F1">
        <w:rPr>
          <w:sz w:val="24"/>
          <w:szCs w:val="24"/>
          <w:lang w:val="de"/>
        </w:rPr>
        <w:t xml:space="preserve"> Welches Versprechen hat Daniel dem König in dieser Situation gegeben (14-16)?</w:t>
      </w:r>
    </w:p>
    <w:p w14:paraId="35AE8228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02C3FBD2" w14:textId="56551B5A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3. Was tat Daniel und wie half Gott </w:t>
      </w:r>
      <w:r w:rsidR="001D516C" w:rsidRPr="000D54F1">
        <w:rPr>
          <w:sz w:val="24"/>
          <w:szCs w:val="24"/>
          <w:lang w:val="de"/>
        </w:rPr>
        <w:t xml:space="preserve">ihm </w:t>
      </w:r>
      <w:r w:rsidRPr="000D54F1">
        <w:rPr>
          <w:sz w:val="24"/>
          <w:szCs w:val="24"/>
          <w:lang w:val="de"/>
        </w:rPr>
        <w:t xml:space="preserve">(17-19)? Wie lobte Daniel Gott, </w:t>
      </w:r>
      <w:r w:rsidR="001D516C" w:rsidRPr="000D54F1">
        <w:rPr>
          <w:sz w:val="24"/>
          <w:szCs w:val="24"/>
          <w:lang w:val="de"/>
        </w:rPr>
        <w:t>nachdem Gott s</w:t>
      </w:r>
      <w:r w:rsidRPr="000D54F1">
        <w:rPr>
          <w:sz w:val="24"/>
          <w:szCs w:val="24"/>
          <w:lang w:val="de"/>
        </w:rPr>
        <w:t xml:space="preserve">ein Gebet </w:t>
      </w:r>
      <w:r w:rsidR="001D516C" w:rsidRPr="000D54F1">
        <w:rPr>
          <w:sz w:val="24"/>
          <w:szCs w:val="24"/>
          <w:lang w:val="de"/>
        </w:rPr>
        <w:t xml:space="preserve">erhörte </w:t>
      </w:r>
      <w:r w:rsidR="00315B58" w:rsidRPr="000D54F1">
        <w:rPr>
          <w:sz w:val="24"/>
          <w:szCs w:val="24"/>
          <w:lang w:val="de"/>
        </w:rPr>
        <w:t>(20-23)</w:t>
      </w:r>
      <w:r w:rsidRPr="000D54F1">
        <w:rPr>
          <w:sz w:val="24"/>
          <w:szCs w:val="24"/>
          <w:lang w:val="de"/>
        </w:rPr>
        <w:t>?</w:t>
      </w:r>
    </w:p>
    <w:p w14:paraId="2A6D9B61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49EE996D" w14:textId="5F9B6F1D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4. </w:t>
      </w:r>
      <w:r w:rsidR="00315B58" w:rsidRPr="000D54F1">
        <w:rPr>
          <w:sz w:val="24"/>
          <w:szCs w:val="24"/>
          <w:lang w:val="de-DE"/>
        </w:rPr>
        <w:t>Was bezeugte Daniel über Gott (24-28)?  Warum hat Gott dem König den Traum gegeben (29.30)?  Wie können wir etwas über die Zukunft erfahren?</w:t>
      </w:r>
    </w:p>
    <w:p w14:paraId="24250C8D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3C5F4348" w14:textId="639B4DEC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5. </w:t>
      </w:r>
      <w:r w:rsidR="00315B58" w:rsidRPr="000D54F1">
        <w:rPr>
          <w:sz w:val="24"/>
          <w:szCs w:val="24"/>
          <w:lang w:val="de-DE"/>
        </w:rPr>
        <w:t xml:space="preserve">Was war der Inhalt des Traums und wie hat Daniel ihn gedeutet (31-43)?  Was symbolisieren das </w:t>
      </w:r>
      <w:r w:rsidR="00CB6472" w:rsidRPr="000D54F1">
        <w:rPr>
          <w:sz w:val="24"/>
          <w:szCs w:val="24"/>
          <w:lang w:val="de-DE"/>
        </w:rPr>
        <w:t>hellglänzende</w:t>
      </w:r>
      <w:r w:rsidR="00315B58" w:rsidRPr="000D54F1">
        <w:rPr>
          <w:sz w:val="24"/>
          <w:szCs w:val="24"/>
          <w:lang w:val="de-DE"/>
        </w:rPr>
        <w:t xml:space="preserve"> Bild und dessen Teile jeweils?  Was würde mit den vier Königreichen passieren (39-43)?</w:t>
      </w:r>
    </w:p>
    <w:p w14:paraId="2DA4F4A1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2C49854E" w14:textId="77777777" w:rsidR="00D01AC3" w:rsidRPr="000D54F1" w:rsidRDefault="00D01AC3" w:rsidP="000D54F1">
      <w:pPr>
        <w:spacing w:after="0" w:line="240" w:lineRule="auto"/>
        <w:rPr>
          <w:sz w:val="24"/>
          <w:szCs w:val="24"/>
        </w:rPr>
      </w:pPr>
    </w:p>
    <w:p w14:paraId="1B8BB963" w14:textId="58062930" w:rsidR="00D01AC3" w:rsidRPr="000D54F1" w:rsidRDefault="00D01AC3" w:rsidP="000D54F1">
      <w:pPr>
        <w:spacing w:after="0" w:line="240" w:lineRule="auto"/>
        <w:rPr>
          <w:sz w:val="24"/>
          <w:szCs w:val="24"/>
        </w:rPr>
      </w:pPr>
      <w:r w:rsidRPr="000D54F1">
        <w:rPr>
          <w:sz w:val="24"/>
          <w:szCs w:val="24"/>
          <w:lang w:val="de"/>
        </w:rPr>
        <w:t xml:space="preserve">6. </w:t>
      </w:r>
      <w:r w:rsidR="00315B58" w:rsidRPr="000D54F1">
        <w:rPr>
          <w:sz w:val="24"/>
          <w:szCs w:val="24"/>
          <w:lang w:val="de-DE"/>
        </w:rPr>
        <w:t xml:space="preserve">Warum können alle Reiche dieser Welt nicht ewiglich bestehen?  Welches Reich würde Gott aber errichten (44)?  Wofür steht </w:t>
      </w:r>
      <w:r w:rsidR="000D54F1" w:rsidRPr="000D54F1">
        <w:rPr>
          <w:sz w:val="24"/>
          <w:szCs w:val="24"/>
          <w:lang w:val="de-DE"/>
        </w:rPr>
        <w:t>„</w:t>
      </w:r>
      <w:r w:rsidR="00315B58" w:rsidRPr="000D54F1">
        <w:rPr>
          <w:sz w:val="24"/>
          <w:szCs w:val="24"/>
          <w:lang w:val="de-DE"/>
        </w:rPr>
        <w:t>der Stein ohne Zutun von Menschenhänden vom Berg</w:t>
      </w:r>
      <w:r w:rsidR="00CB6472">
        <w:rPr>
          <w:sz w:val="24"/>
          <w:szCs w:val="24"/>
          <w:lang w:val="de-DE"/>
        </w:rPr>
        <w:t>“</w:t>
      </w:r>
      <w:r w:rsidR="00315B58" w:rsidRPr="000D54F1">
        <w:rPr>
          <w:sz w:val="24"/>
          <w:szCs w:val="24"/>
          <w:lang w:val="de-DE"/>
        </w:rPr>
        <w:t>, und was bedeutet es, dass er die Reiche zerstören würde (45; 1.Kor 15,24.25</w:t>
      </w:r>
      <w:r w:rsidR="000D54F1" w:rsidRPr="000D54F1">
        <w:rPr>
          <w:sz w:val="24"/>
          <w:szCs w:val="24"/>
          <w:lang w:val="de-DE"/>
        </w:rPr>
        <w:t>;</w:t>
      </w:r>
      <w:r w:rsidR="00CB6472">
        <w:rPr>
          <w:sz w:val="24"/>
          <w:szCs w:val="24"/>
          <w:lang w:val="de-DE"/>
        </w:rPr>
        <w:t xml:space="preserve"> </w:t>
      </w:r>
      <w:bookmarkStart w:id="0" w:name="_GoBack"/>
      <w:bookmarkEnd w:id="0"/>
      <w:r w:rsidR="000D54F1" w:rsidRPr="000D54F1">
        <w:rPr>
          <w:sz w:val="24"/>
          <w:szCs w:val="24"/>
          <w:lang w:val="de-DE"/>
        </w:rPr>
        <w:t>1.Petrus 2,6-7</w:t>
      </w:r>
      <w:r w:rsidR="00315B58" w:rsidRPr="000D54F1">
        <w:rPr>
          <w:sz w:val="24"/>
          <w:szCs w:val="24"/>
          <w:lang w:val="de-DE"/>
        </w:rPr>
        <w:t xml:space="preserve">)? </w:t>
      </w:r>
      <w:r w:rsidRPr="000D54F1">
        <w:rPr>
          <w:sz w:val="24"/>
          <w:szCs w:val="24"/>
          <w:lang w:val="de"/>
        </w:rPr>
        <w:t xml:space="preserve">Was erkannte der König und wie </w:t>
      </w:r>
      <w:r w:rsidR="000D54F1" w:rsidRPr="000D54F1">
        <w:rPr>
          <w:sz w:val="24"/>
          <w:szCs w:val="24"/>
          <w:lang w:val="de"/>
        </w:rPr>
        <w:t>erhöhte der König</w:t>
      </w:r>
      <w:r w:rsidRPr="000D54F1">
        <w:rPr>
          <w:sz w:val="24"/>
          <w:szCs w:val="24"/>
          <w:lang w:val="de"/>
        </w:rPr>
        <w:t xml:space="preserve"> Daniel und seine Freunde (46-49)?</w:t>
      </w:r>
    </w:p>
    <w:sectPr w:rsidR="00D01AC3" w:rsidRPr="000D54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52"/>
    <w:rsid w:val="000A5152"/>
    <w:rsid w:val="000D54F1"/>
    <w:rsid w:val="001D516C"/>
    <w:rsid w:val="00315B58"/>
    <w:rsid w:val="00CB6472"/>
    <w:rsid w:val="00D0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444DF"/>
  <w15:chartTrackingRefBased/>
  <w15:docId w15:val="{216BAA3E-D15F-4510-902B-22DCAFE9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4</cp:revision>
  <dcterms:created xsi:type="dcterms:W3CDTF">2020-02-06T19:23:00Z</dcterms:created>
  <dcterms:modified xsi:type="dcterms:W3CDTF">2020-02-09T15:55:00Z</dcterms:modified>
</cp:coreProperties>
</file>